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9ejzp7pv3so4" w:id="0"/>
      <w:bookmarkEnd w:id="0"/>
      <w:r w:rsidDel="00000000" w:rsidR="00000000" w:rsidRPr="00000000">
        <w:rPr>
          <w:b w:val="1"/>
          <w:bCs w:val="1"/>
          <w:sz w:val="46"/>
          <w:szCs w:val="46"/>
          <w:rtl w:val="0"/>
        </w:rPr>
        <w:t xml:space="preserve">Her Executive Ascent: Employer ROI Justification Template</w:t>
      </w:r>
    </w:p>
    <w:p w:rsidR="00000000" w:rsidDel="00000000" w:rsidP="00000000" w:rsidRDefault="00000000" w:rsidRPr="00000000" w14:paraId="00000002">
      <w:pPr>
        <w:spacing w:after="240" w:before="240" w:lineRule="auto"/>
        <w:rPr>
          <w:i w:val="1"/>
          <w:iCs w:val="1"/>
        </w:rPr>
      </w:pPr>
      <w:r w:rsidDel="00000000" w:rsidR="00000000" w:rsidRPr="00000000">
        <w:rPr>
          <w:i w:val="1"/>
          <w:iCs w:val="1"/>
          <w:rtl w:val="0"/>
        </w:rPr>
        <w:t xml:space="preserve">Instructions: Copy and paste the text below into an email or memo to your manager or HR/L&amp;D department. Replace the bracketed information with your specific details.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Subject:</w:t>
      </w:r>
      <w:r w:rsidDel="00000000" w:rsidR="00000000" w:rsidRPr="00000000">
        <w:rPr>
          <w:rtl w:val="0"/>
        </w:rPr>
        <w:t xml:space="preserve"> Professional Development Proposal: Executive Strategy &amp; AI Governance Accelerator</w:t>
      </w:r>
    </w:p>
    <w:p w:rsidR="00000000" w:rsidDel="00000000" w:rsidP="00000000" w:rsidRDefault="00000000" w:rsidRPr="00000000" w14:paraId="00000004">
      <w:pPr>
        <w:spacing w:after="240" w:before="240" w:lineRule="auto"/>
        <w:rPr/>
      </w:pPr>
      <w:r w:rsidDel="00000000" w:rsidR="00000000" w:rsidRPr="00000000">
        <w:rPr>
          <w:rtl w:val="0"/>
        </w:rPr>
        <w:t xml:space="preserve">Hi </w:t>
      </w:r>
      <w:r w:rsidDel="00000000" w:rsidR="00000000" w:rsidRPr="00000000">
        <w:rPr>
          <w:b w:val="1"/>
          <w:bCs w:val="1"/>
          <w:rtl w:val="0"/>
        </w:rPr>
        <w:t xml:space="preserve">[Manager's Name]</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As we look at our strategic priorities for </w:t>
      </w:r>
      <w:r w:rsidDel="00000000" w:rsidR="00000000" w:rsidRPr="00000000">
        <w:rPr>
          <w:b w:val="1"/>
          <w:bCs w:val="1"/>
          <w:rtl w:val="0"/>
        </w:rPr>
        <w:t xml:space="preserve">[upcoming quarter/year]</w:t>
      </w:r>
      <w:r w:rsidDel="00000000" w:rsidR="00000000" w:rsidRPr="00000000">
        <w:rPr>
          <w:rtl w:val="0"/>
        </w:rPr>
        <w:t xml:space="preserve">, particularly around </w:t>
      </w:r>
      <w:r w:rsidDel="00000000" w:rsidR="00000000" w:rsidRPr="00000000">
        <w:rPr>
          <w:b w:val="1"/>
          <w:bCs w:val="1"/>
          <w:rtl w:val="0"/>
        </w:rPr>
        <w:t xml:space="preserve">[insert specific company goal, e.g., scaling operations, integrating AI technologies, navigating upcoming M&amp;A, or enterprise risk]</w:t>
      </w:r>
      <w:r w:rsidDel="00000000" w:rsidR="00000000" w:rsidRPr="00000000">
        <w:rPr>
          <w:rtl w:val="0"/>
        </w:rPr>
        <w:t xml:space="preserve">, I want to ensure I am bringing the sharpest possible strategic capability to our leadership team.</w:t>
      </w:r>
    </w:p>
    <w:p w:rsidR="00000000" w:rsidDel="00000000" w:rsidP="00000000" w:rsidRDefault="00000000" w:rsidRPr="00000000" w14:paraId="00000006">
      <w:pPr>
        <w:spacing w:after="240" w:before="240" w:lineRule="auto"/>
        <w:rPr/>
      </w:pPr>
      <w:r w:rsidDel="00000000" w:rsidR="00000000" w:rsidRPr="00000000">
        <w:rPr>
          <w:rtl w:val="0"/>
        </w:rPr>
        <w:t xml:space="preserve">To support this, I am requesting sponsorship to enroll in the </w:t>
      </w:r>
      <w:r w:rsidDel="00000000" w:rsidR="00000000" w:rsidRPr="00000000">
        <w:rPr>
          <w:b w:val="1"/>
          <w:bCs w:val="1"/>
          <w:rtl w:val="0"/>
        </w:rPr>
        <w:t xml:space="preserve">[Choose one: 12-Week AI-Enabled Executive Decision Lab / AI-Powered Foundations]</w:t>
      </w:r>
      <w:r w:rsidDel="00000000" w:rsidR="00000000" w:rsidRPr="00000000">
        <w:rPr>
          <w:rtl w:val="0"/>
        </w:rPr>
        <w:t xml:space="preserve"> through Her Executive Ascent, beginning on </w:t>
      </w:r>
      <w:r w:rsidDel="00000000" w:rsidR="00000000" w:rsidRPr="00000000">
        <w:rPr>
          <w:b w:val="1"/>
          <w:bCs w:val="1"/>
          <w:rtl w:val="0"/>
        </w:rPr>
        <w:t xml:space="preserve">[Date]</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Traditional executive education programs heavily rely on retrospective case studies. I selected Her Executive Ascent because it operates as an "executive flight simulator." It uses proprietary AI to allow leaders to pressure-test crisis strategies, map complex stakeholder dynamics, and run hostile negotiation scenarios in a secure, high-fidelity environment before deploying them live.</w:t>
      </w:r>
    </w:p>
    <w:p w:rsidR="00000000" w:rsidDel="00000000" w:rsidP="00000000" w:rsidRDefault="00000000" w:rsidRPr="00000000" w14:paraId="00000008">
      <w:pPr>
        <w:spacing w:after="240" w:before="240" w:lineRule="auto"/>
        <w:rPr/>
      </w:pPr>
      <w:r w:rsidDel="00000000" w:rsidR="00000000" w:rsidRPr="00000000">
        <w:rPr>
          <w:rtl w:val="0"/>
        </w:rPr>
        <w:t xml:space="preserve">By sponsoring my enrollment, </w:t>
      </w:r>
      <w:r w:rsidDel="00000000" w:rsidR="00000000" w:rsidRPr="00000000">
        <w:rPr>
          <w:b w:val="1"/>
          <w:bCs w:val="1"/>
          <w:rtl w:val="0"/>
        </w:rPr>
        <w:t xml:space="preserve">[Company Name]</w:t>
      </w:r>
      <w:r w:rsidDel="00000000" w:rsidR="00000000" w:rsidRPr="00000000">
        <w:rPr>
          <w:rtl w:val="0"/>
        </w:rPr>
        <w:t xml:space="preserve"> will see an immediate return in three key areas:</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b w:val="1"/>
          <w:bCs w:val="1"/>
          <w:rtl w:val="0"/>
        </w:rPr>
        <w:t xml:space="preserve">Future-Proof Acumen (AI Governance):</w:t>
      </w:r>
      <w:r w:rsidDel="00000000" w:rsidR="00000000" w:rsidRPr="00000000">
        <w:rPr>
          <w:rtl w:val="0"/>
        </w:rPr>
        <w:t xml:space="preserve"> The curriculum inherently trains leaders on AI strategy and technological governance—ensuring I am equipped to guide our team through modern technological disruption and enterprise risk.</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High-Velocity Execution:</w:t>
      </w:r>
      <w:r w:rsidDel="00000000" w:rsidR="00000000" w:rsidRPr="00000000">
        <w:rPr>
          <w:rtl w:val="0"/>
        </w:rPr>
        <w:t xml:space="preserve"> I will leave the program with actionable, mapped stakeholder strategies and a personalized crisis playbook specifically tailored to our current organizational challenges at </w:t>
      </w:r>
      <w:r w:rsidDel="00000000" w:rsidR="00000000" w:rsidRPr="00000000">
        <w:rPr>
          <w:b w:val="1"/>
          <w:bCs w:val="1"/>
          <w:rtl w:val="0"/>
        </w:rPr>
        <w:t xml:space="preserve">[Company Name]</w:t>
      </w:r>
      <w:r w:rsidDel="00000000" w:rsidR="00000000" w:rsidRPr="00000000">
        <w:rPr>
          <w:rtl w:val="0"/>
        </w:rPr>
        <w:t xml:space="preserve">.</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b w:val="1"/>
          <w:bCs w:val="1"/>
          <w:rtl w:val="0"/>
        </w:rPr>
        <w:t xml:space="preserve">Zero Operational Downtime:</w:t>
      </w:r>
      <w:r w:rsidDel="00000000" w:rsidR="00000000" w:rsidRPr="00000000">
        <w:rPr>
          <w:rtl w:val="0"/>
        </w:rPr>
        <w:t xml:space="preserve"> Unlike legacy university programs that require a month-long absence, this accelerator is designed for time-poor executives. It requires 2–3 hours per week, allowing me to immediately apply these frameworks to my current workload without stepping away from my desk.</w:t>
      </w:r>
    </w:p>
    <w:p w:rsidR="00000000" w:rsidDel="00000000" w:rsidP="00000000" w:rsidRDefault="00000000" w:rsidRPr="00000000" w14:paraId="0000000C">
      <w:pPr>
        <w:spacing w:after="240" w:before="240" w:lineRule="auto"/>
        <w:rPr/>
      </w:pPr>
      <w:r w:rsidDel="00000000" w:rsidR="00000000" w:rsidRPr="00000000">
        <w:rPr>
          <w:rtl w:val="0"/>
        </w:rPr>
        <w:t xml:space="preserve">The cost of the program is </w:t>
      </w:r>
      <w:r w:rsidDel="00000000" w:rsidR="00000000" w:rsidRPr="00000000">
        <w:rPr>
          <w:b w:val="1"/>
          <w:bCs w:val="1"/>
          <w:rtl w:val="0"/>
        </w:rPr>
        <w:t xml:space="preserve">[Insert Price, e.g., $2950 CAD]</w:t>
      </w:r>
      <w:r w:rsidDel="00000000" w:rsidR="00000000" w:rsidRPr="00000000">
        <w:rPr>
          <w:rtl w:val="0"/>
        </w:rPr>
        <w:t xml:space="preserve">. Because this curriculum directly addresses enterprise tech-enablement and strategic risk management, it typically qualifies under standard corporate Learning &amp; Development (L&amp;D) stipends.</w:t>
      </w:r>
    </w:p>
    <w:p w:rsidR="00000000" w:rsidDel="00000000" w:rsidP="00000000" w:rsidRDefault="00000000" w:rsidRPr="00000000" w14:paraId="0000000D">
      <w:pPr>
        <w:spacing w:after="240" w:before="240" w:lineRule="auto"/>
        <w:rPr/>
      </w:pPr>
      <w:r w:rsidDel="00000000" w:rsidR="00000000" w:rsidRPr="00000000">
        <w:rPr>
          <w:rtl w:val="0"/>
        </w:rPr>
        <w:t xml:space="preserve">I would love to secure my seat in the upcoming cohort before registration closes. Are you open to a brief conversation on </w:t>
      </w:r>
      <w:r w:rsidDel="00000000" w:rsidR="00000000" w:rsidRPr="00000000">
        <w:rPr>
          <w:b w:val="1"/>
          <w:bCs w:val="1"/>
          <w:rtl w:val="0"/>
        </w:rPr>
        <w:t xml:space="preserve">[Day of week]</w:t>
      </w:r>
      <w:r w:rsidDel="00000000" w:rsidR="00000000" w:rsidRPr="00000000">
        <w:rPr>
          <w:rtl w:val="0"/>
        </w:rPr>
        <w:t xml:space="preserve"> to discuss how we can align this with our L&amp;D budget?</w:t>
      </w:r>
    </w:p>
    <w:p w:rsidR="00000000" w:rsidDel="00000000" w:rsidP="00000000" w:rsidRDefault="00000000" w:rsidRPr="00000000" w14:paraId="0000000E">
      <w:pPr>
        <w:spacing w:after="240" w:before="240" w:lineRule="auto"/>
        <w:rPr/>
      </w:pPr>
      <w:r w:rsidDel="00000000" w:rsidR="00000000" w:rsidRPr="00000000">
        <w:rPr>
          <w:rtl w:val="0"/>
        </w:rPr>
        <w:t xml:space="preserve">Best regards,</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[Your Name]</w:t>
      </w:r>
      <w:r w:rsidDel="00000000" w:rsidR="00000000" w:rsidRPr="00000000">
        <w:rPr>
          <w:rtl w:val="0"/>
        </w:rPr>
        <w:t xml:space="preserve"> </w:t>
      </w:r>
      <w:r w:rsidDel="00000000" w:rsidR="00000000" w:rsidRPr="00000000">
        <w:rPr>
          <w:b w:val="1"/>
          <w:bCs w:val="1"/>
          <w:rtl w:val="0"/>
        </w:rPr>
        <w:t xml:space="preserve">[Your Title]</w:t>
      </w:r>
    </w:p>
    <w:p w:rsidR="00000000" w:rsidDel="00000000" w:rsidP="00000000" w:rsidRDefault="00000000" w:rsidRPr="00000000" w14:paraId="00000010">
      <w:pPr>
        <w:spacing w:after="240" w:before="240" w:lineRule="auto"/>
        <w:rPr>
          <w:i w:val="1"/>
          <w:iCs w:val="1"/>
        </w:rPr>
      </w:pPr>
      <w:r w:rsidDel="00000000" w:rsidR="00000000" w:rsidRPr="00000000">
        <w:rPr>
          <w:rtl w:val="0"/>
        </w:rPr>
        <w:t xml:space="preserve">*** ### (Optional Add-On for Enterprise Teams) </w:t>
      </w:r>
      <w:r w:rsidDel="00000000" w:rsidR="00000000" w:rsidRPr="00000000">
        <w:rPr>
          <w:i w:val="1"/>
          <w:iCs w:val="1"/>
          <w:rtl w:val="0"/>
        </w:rPr>
        <w:t xml:space="preserve">If you believe your company would benefit from training multiple leaders at once, include this postscript:</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P.S.</w:t>
      </w:r>
      <w:r w:rsidDel="00000000" w:rsidR="00000000" w:rsidRPr="00000000">
        <w:rPr>
          <w:rtl w:val="0"/>
        </w:rPr>
        <w:t xml:space="preserve"> Her Executive Ascent also partners directly with forward-thinking enterprises. If we are looking to aggressively upskill our broader female leadership bench this year, they offer custom organizational implementations. I’m happy to facilitate an introductory briefing with their team if that aligns with our broader talent retention strategy.</w:t>
      </w:r>
    </w:p>
    <w:p w:rsidR="00000000" w:rsidDel="00000000" w:rsidP="00000000" w:rsidRDefault="00000000" w:rsidRPr="00000000" w14:paraId="0000001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